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BBB531B" w14:textId="1DB41D61" w:rsidR="0045315B" w:rsidRDefault="0045315B" w:rsidP="0045315B">
      <w:pPr>
        <w:jc w:val="center"/>
      </w:pPr>
      <w:r>
        <w:t>Лабораторная работа №4.</w:t>
      </w:r>
    </w:p>
    <w:p w14:paraId="512B2B35" w14:textId="4E018AC0" w:rsidR="00880722" w:rsidRDefault="0045315B" w:rsidP="0045315B">
      <w:pPr>
        <w:jc w:val="center"/>
      </w:pPr>
      <w:r>
        <w:t>Использование изолирующих каркасов</w:t>
      </w:r>
      <w:r w:rsidR="00F04E6F" w:rsidRPr="00F04E6F">
        <w:t>.</w:t>
      </w:r>
    </w:p>
    <w:p w14:paraId="5D26065F" w14:textId="77777777" w:rsidR="0017205D" w:rsidRPr="0017205D" w:rsidRDefault="0017205D" w:rsidP="0017205D">
      <w:pPr>
        <w:rPr>
          <w:b/>
          <w:bCs/>
        </w:rPr>
      </w:pPr>
      <w:r w:rsidRPr="0017205D">
        <w:rPr>
          <w:b/>
          <w:bCs/>
        </w:rPr>
        <w:t>Цель работы</w:t>
      </w:r>
    </w:p>
    <w:p w14:paraId="2C34C56A" w14:textId="6160E45F" w:rsidR="00F04E6F" w:rsidRPr="00F04E6F" w:rsidRDefault="0017205D" w:rsidP="0017205D">
      <w:pPr>
        <w:ind w:firstLine="708"/>
        <w:jc w:val="both"/>
      </w:pPr>
      <w:r>
        <w:t>Приобретение практических навыков использования изолирующих каркасов для создания объектов заглушек и подставных объектов при автономном тестировании модулей, практика использования тестового каркаса NUnit, практика использования изолирующего каркаса NSubstitute.</w:t>
      </w:r>
    </w:p>
    <w:p w14:paraId="738455DB" w14:textId="77777777" w:rsidR="00AB04CD" w:rsidRPr="00AB04CD" w:rsidRDefault="00AB04CD" w:rsidP="00AB04CD">
      <w:pPr>
        <w:rPr>
          <w:b/>
          <w:bCs/>
        </w:rPr>
      </w:pPr>
      <w:r w:rsidRPr="00AB04CD">
        <w:rPr>
          <w:b/>
          <w:bCs/>
        </w:rPr>
        <w:t>Задание на лабораторную работу</w:t>
      </w:r>
    </w:p>
    <w:p w14:paraId="1709E559" w14:textId="4359618B" w:rsidR="00AB04CD" w:rsidRDefault="00AB04CD" w:rsidP="00AB04CD">
      <w:pPr>
        <w:jc w:val="both"/>
      </w:pPr>
      <w:r>
        <w:t xml:space="preserve">1. Подготовить учебный проект </w:t>
      </w:r>
    </w:p>
    <w:p w14:paraId="12007B09" w14:textId="77777777" w:rsidR="00AB04CD" w:rsidRDefault="00AB04CD" w:rsidP="00AB04CD">
      <w:pPr>
        <w:jc w:val="both"/>
      </w:pPr>
      <w:r>
        <w:t xml:space="preserve">2. Подключить изолирующий каркас </w:t>
      </w:r>
    </w:p>
    <w:p w14:paraId="4A157F36" w14:textId="77777777" w:rsidR="00AB04CD" w:rsidRDefault="00AB04CD" w:rsidP="00AB04CD">
      <w:pPr>
        <w:jc w:val="both"/>
      </w:pPr>
      <w:r>
        <w:t xml:space="preserve">3. Изучить примы использования NSubstitute, реализовав демонстрационные тесты. </w:t>
      </w:r>
    </w:p>
    <w:p w14:paraId="24790032" w14:textId="77777777" w:rsidR="00AB04CD" w:rsidRDefault="00AB04CD" w:rsidP="00AB04CD">
      <w:pPr>
        <w:jc w:val="both"/>
      </w:pPr>
      <w:r>
        <w:t xml:space="preserve">4. Создать реализацию тестов из лабораторной работы №2, заменив рукописные поддельные объекты на динамические. </w:t>
      </w:r>
    </w:p>
    <w:p w14:paraId="6C5CE8BC" w14:textId="77777777" w:rsidR="00AB04CD" w:rsidRDefault="00AB04CD" w:rsidP="00AB04CD">
      <w:pPr>
        <w:jc w:val="both"/>
      </w:pPr>
      <w:r>
        <w:t xml:space="preserve">5. Создать реализацию тестов из лабораторной работы №3, заменив рукописные поддельные объекты на динамические. </w:t>
      </w:r>
    </w:p>
    <w:p w14:paraId="55C722E9" w14:textId="17EC5EEA" w:rsidR="00F04E6F" w:rsidRDefault="00AB04CD" w:rsidP="00AB04CD">
      <w:pPr>
        <w:jc w:val="both"/>
      </w:pPr>
      <w:r>
        <w:t>6. На каждом шаге делайте снимки исходного кода создаваемых или изменяемых классов и тестов, окна «Результаты тестов» и «Обозреватель решения» и сохраните в документе MS Word.</w:t>
      </w:r>
    </w:p>
    <w:p w14:paraId="6202077B" w14:textId="2975FABB" w:rsidR="009163DE" w:rsidRPr="00312AB7" w:rsidRDefault="009163DE" w:rsidP="00AB04CD">
      <w:pPr>
        <w:jc w:val="both"/>
        <w:rPr>
          <w:b/>
          <w:bCs/>
        </w:rPr>
      </w:pPr>
      <w:r w:rsidRPr="009163DE">
        <w:rPr>
          <w:b/>
          <w:bCs/>
        </w:rPr>
        <w:t>Ход работы</w:t>
      </w:r>
      <w:r w:rsidRPr="00312AB7">
        <w:rPr>
          <w:b/>
          <w:bCs/>
        </w:rPr>
        <w:t>:</w:t>
      </w:r>
    </w:p>
    <w:p w14:paraId="2E20B1A0" w14:textId="29EF2BF0" w:rsidR="00EC6FC2" w:rsidRDefault="00EC6FC2" w:rsidP="00EC6FC2">
      <w:pPr>
        <w:jc w:val="both"/>
        <w:rPr>
          <w:b/>
          <w:bCs/>
        </w:rPr>
      </w:pPr>
      <w:r w:rsidRPr="00312AB7">
        <w:rPr>
          <w:b/>
          <w:bCs/>
        </w:rPr>
        <w:t xml:space="preserve">1. </w:t>
      </w:r>
      <w:r w:rsidRPr="00EC6FC2">
        <w:rPr>
          <w:b/>
          <w:bCs/>
        </w:rPr>
        <w:t>Подготовка проекта</w:t>
      </w:r>
    </w:p>
    <w:p w14:paraId="3EB87453" w14:textId="74B5AA5A" w:rsidR="002A5BEE" w:rsidRDefault="00646BFE" w:rsidP="00AC5503">
      <w:pPr>
        <w:jc w:val="both"/>
      </w:pPr>
      <w:r>
        <w:t>Для выполнения данной лабораторной работы возьмите решение, полученной в результате выполнения лабораторной работы №3. Выполните тесты.</w:t>
      </w:r>
    </w:p>
    <w:p w14:paraId="785525DE" w14:textId="3E278136" w:rsidR="00646BFE" w:rsidRDefault="00646BFE" w:rsidP="00AC5503">
      <w:pPr>
        <w:jc w:val="both"/>
      </w:pPr>
      <w:r>
        <w:rPr>
          <w:noProof/>
        </w:rPr>
        <w:lastRenderedPageBreak/>
        <w:drawing>
          <wp:inline distT="0" distB="0" distL="0" distR="0" wp14:anchorId="44B8C8DC" wp14:editId="59C8FE98">
            <wp:extent cx="5940425" cy="3211195"/>
            <wp:effectExtent l="0" t="0" r="3175" b="825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B07C6B" wp14:editId="4857BC39">
            <wp:extent cx="5940425" cy="3189605"/>
            <wp:effectExtent l="0" t="0" r="3175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F3C2EB8" wp14:editId="30745016">
            <wp:extent cx="5940425" cy="3189605"/>
            <wp:effectExtent l="0" t="0" r="3175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4C039" w14:textId="16E9E9DD" w:rsidR="00946238" w:rsidRDefault="00946238" w:rsidP="00AC5503">
      <w:pPr>
        <w:jc w:val="both"/>
        <w:rPr>
          <w:b/>
          <w:bCs/>
        </w:rPr>
      </w:pPr>
      <w:r w:rsidRPr="00946238">
        <w:rPr>
          <w:b/>
          <w:bCs/>
        </w:rPr>
        <w:t>2. Подключить в проект «.UnitTest» изолирующий каркас NSubstitute</w:t>
      </w:r>
    </w:p>
    <w:p w14:paraId="26BD8CEF" w14:textId="2CCD8CEE" w:rsidR="00946238" w:rsidRDefault="00946238" w:rsidP="00AC5503">
      <w:pPr>
        <w:jc w:val="both"/>
        <w:rPr>
          <w:b/>
          <w:bCs/>
        </w:rPr>
      </w:pPr>
      <w:r>
        <w:rPr>
          <w:noProof/>
        </w:rPr>
        <w:drawing>
          <wp:inline distT="0" distB="0" distL="0" distR="0" wp14:anchorId="3E483BC2" wp14:editId="3A06AAA7">
            <wp:extent cx="5940425" cy="3155950"/>
            <wp:effectExtent l="0" t="0" r="3175" b="635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44C24" w14:textId="54F01775" w:rsidR="00946238" w:rsidRDefault="00A176B4" w:rsidP="00AC5503">
      <w:pPr>
        <w:jc w:val="both"/>
        <w:rPr>
          <w:b/>
          <w:bCs/>
        </w:rPr>
      </w:pPr>
      <w:r w:rsidRPr="00A176B4">
        <w:rPr>
          <w:b/>
          <w:bCs/>
        </w:rPr>
        <w:t>3. Подделка значений, возвращаемых методом</w:t>
      </w:r>
    </w:p>
    <w:p w14:paraId="19C0C5F6" w14:textId="31B7E74D" w:rsidR="00A176B4" w:rsidRDefault="00D25756" w:rsidP="00AC5503">
      <w:pPr>
        <w:jc w:val="both"/>
      </w:pPr>
      <w:r>
        <w:t>Добавьте в папку Sample тестовый класс SampleNSubstituteTests.</w:t>
      </w:r>
      <w:r w:rsidR="00AC67A3">
        <w:t xml:space="preserve"> </w:t>
      </w:r>
      <w:r w:rsidR="00AC67A3">
        <w:t>Добавьте в класс SampleNSubstituteTests тестовый метод Returns_ParticularArg_Works(), который демонстрирует настройку возврата значения из поддельного объекта в зависимости от аргумента тестируемого метода.</w:t>
      </w:r>
    </w:p>
    <w:p w14:paraId="77314A8A" w14:textId="16B88D36" w:rsidR="00FF178D" w:rsidRDefault="00FF178D" w:rsidP="00AC5503">
      <w:pPr>
        <w:jc w:val="both"/>
        <w:rPr>
          <w:b/>
          <w:bCs/>
          <w:lang w:val="en-US"/>
        </w:rPr>
      </w:pPr>
      <w:r>
        <w:rPr>
          <w:noProof/>
        </w:rPr>
        <w:lastRenderedPageBreak/>
        <w:drawing>
          <wp:inline distT="0" distB="0" distL="0" distR="0" wp14:anchorId="745BD155" wp14:editId="187D3720">
            <wp:extent cx="5940425" cy="3155950"/>
            <wp:effectExtent l="0" t="0" r="3175" b="635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E0824" w14:textId="4354F133" w:rsidR="00FF178D" w:rsidRDefault="00FA125C" w:rsidP="00AC5503">
      <w:pPr>
        <w:jc w:val="both"/>
      </w:pPr>
      <w:r>
        <w:t>Добавьте в класс SampleNSubstituteTests тестовый метод Returns_ArgAny_Works(), который демонстрирует настройку возврата значения из поддельного объекта, когда возвращаемый результат не зависит от аргумента тестируемого метода.</w:t>
      </w:r>
    </w:p>
    <w:p w14:paraId="2CB601A1" w14:textId="4A38A9F3" w:rsidR="00FA125C" w:rsidRDefault="00C622AA" w:rsidP="00AC5503">
      <w:pPr>
        <w:jc w:val="both"/>
        <w:rPr>
          <w:b/>
          <w:bCs/>
        </w:rPr>
      </w:pPr>
      <w:r>
        <w:rPr>
          <w:noProof/>
        </w:rPr>
        <w:drawing>
          <wp:inline distT="0" distB="0" distL="0" distR="0" wp14:anchorId="7D9EEB95" wp14:editId="2A499AEA">
            <wp:extent cx="5940425" cy="3155950"/>
            <wp:effectExtent l="0" t="0" r="3175" b="635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CB5A0" w14:textId="036A6C1E" w:rsidR="00F05D69" w:rsidRDefault="00F05D69" w:rsidP="00AC5503">
      <w:pPr>
        <w:jc w:val="both"/>
      </w:pPr>
      <w:r>
        <w:t>Выполните тесты.</w:t>
      </w:r>
    </w:p>
    <w:p w14:paraId="31842702" w14:textId="35D95264" w:rsidR="00F05D69" w:rsidRPr="00F05D69" w:rsidRDefault="00F05D69" w:rsidP="00AC5503">
      <w:pPr>
        <w:jc w:val="both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75C8347" wp14:editId="2E5DD6CA">
            <wp:extent cx="5940425" cy="3211195"/>
            <wp:effectExtent l="0" t="0" r="3175" b="825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E1864" w14:textId="6D3A97EC" w:rsidR="00F05D69" w:rsidRDefault="00F05D69" w:rsidP="00AC5503">
      <w:pPr>
        <w:jc w:val="both"/>
        <w:rPr>
          <w:b/>
          <w:bCs/>
        </w:rPr>
      </w:pPr>
      <w:r>
        <w:rPr>
          <w:noProof/>
        </w:rPr>
        <w:drawing>
          <wp:inline distT="0" distB="0" distL="0" distR="0" wp14:anchorId="32ED4649" wp14:editId="7AEEFBCD">
            <wp:extent cx="1984375" cy="3155950"/>
            <wp:effectExtent l="0" t="0" r="0" b="635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66595"/>
                    <a:stretch/>
                  </pic:blipFill>
                  <pic:spPr bwMode="auto">
                    <a:xfrm>
                      <a:off x="0" y="0"/>
                      <a:ext cx="1984375" cy="3155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E33184" w14:textId="70F4BBA7" w:rsidR="00F05D69" w:rsidRDefault="00094050" w:rsidP="00AC5503">
      <w:pPr>
        <w:jc w:val="both"/>
        <w:rPr>
          <w:b/>
          <w:bCs/>
        </w:rPr>
      </w:pPr>
      <w:r w:rsidRPr="00094050">
        <w:rPr>
          <w:b/>
          <w:bCs/>
        </w:rPr>
        <w:t>4. Имитация вызова исключений</w:t>
      </w:r>
    </w:p>
    <w:p w14:paraId="77CFDBCB" w14:textId="74EA656A" w:rsidR="00094050" w:rsidRDefault="00094050" w:rsidP="00AC5503">
      <w:pPr>
        <w:jc w:val="both"/>
      </w:pPr>
      <w:r>
        <w:t>Добавьте в класс SampleNSubstituteTests тестовый метод Returns_ArgAny_Throws(), который демонстрирует настройку вызова исключения в поддельном объекте. Рассмотрен случай, когда результат не зависит от аргумента тестируемого метода.</w:t>
      </w:r>
    </w:p>
    <w:p w14:paraId="5F417B0F" w14:textId="172D89C6" w:rsidR="0066338D" w:rsidRDefault="0066338D" w:rsidP="00AC5503">
      <w:pPr>
        <w:jc w:val="both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6F17C05" wp14:editId="66A65C3D">
            <wp:extent cx="5940425" cy="3155950"/>
            <wp:effectExtent l="0" t="0" r="3175" b="635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B1CD6" w14:textId="5DDE72F6" w:rsidR="0066338D" w:rsidRDefault="0066338D" w:rsidP="00AC5503">
      <w:pPr>
        <w:jc w:val="both"/>
        <w:rPr>
          <w:lang w:val="en-US"/>
        </w:rPr>
      </w:pPr>
      <w:r>
        <w:t>Выполните тесты</w:t>
      </w:r>
      <w:r w:rsidR="00DF2034">
        <w:rPr>
          <w:lang w:val="en-US"/>
        </w:rPr>
        <w:t>.</w:t>
      </w:r>
    </w:p>
    <w:p w14:paraId="39ED2FE5" w14:textId="5F53D3A0" w:rsidR="008469FD" w:rsidRDefault="008469FD" w:rsidP="00AC5503">
      <w:pPr>
        <w:jc w:val="both"/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53335DC7" wp14:editId="53186AA2">
            <wp:extent cx="5940425" cy="3211195"/>
            <wp:effectExtent l="0" t="0" r="3175" b="825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A84EE" w14:textId="18E19006" w:rsidR="00E00FDE" w:rsidRDefault="00E00FDE" w:rsidP="00AC5503">
      <w:pPr>
        <w:jc w:val="both"/>
        <w:rPr>
          <w:b/>
          <w:bCs/>
        </w:rPr>
      </w:pPr>
      <w:r w:rsidRPr="00E00FDE">
        <w:rPr>
          <w:b/>
          <w:bCs/>
        </w:rPr>
        <w:t>5. Проверка вызова поддельного объекта</w:t>
      </w:r>
    </w:p>
    <w:p w14:paraId="205EF9EB" w14:textId="75DA896A" w:rsidR="00E00FDE" w:rsidRDefault="00E00FDE" w:rsidP="00AC5503">
      <w:pPr>
        <w:jc w:val="both"/>
      </w:pPr>
      <w:r>
        <w:t>Добавьте в класс SampleNSubstituteTests тестовый метод Received_ParticularArg_Saves(), который демонстрирует, как проверить, вызывался ли поддельный объект с указанными параметрами.</w:t>
      </w:r>
    </w:p>
    <w:p w14:paraId="5BD69354" w14:textId="0E833148" w:rsidR="00E00FDE" w:rsidRDefault="00C9120A" w:rsidP="00AC5503">
      <w:pPr>
        <w:jc w:val="both"/>
      </w:pPr>
      <w:r>
        <w:rPr>
          <w:noProof/>
        </w:rPr>
        <w:lastRenderedPageBreak/>
        <w:drawing>
          <wp:inline distT="0" distB="0" distL="0" distR="0" wp14:anchorId="70E2855C" wp14:editId="3586C6BE">
            <wp:extent cx="5940425" cy="3155950"/>
            <wp:effectExtent l="0" t="0" r="3175" b="635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64ADB" w14:textId="6FC0CE37" w:rsidR="00C9120A" w:rsidRDefault="00C9120A" w:rsidP="00AC5503">
      <w:pPr>
        <w:jc w:val="both"/>
      </w:pPr>
      <w:r>
        <w:rPr>
          <w:noProof/>
        </w:rPr>
        <w:drawing>
          <wp:inline distT="0" distB="0" distL="0" distR="0" wp14:anchorId="55D9B84D" wp14:editId="6EE17910">
            <wp:extent cx="5940425" cy="3211195"/>
            <wp:effectExtent l="0" t="0" r="3175" b="825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4160E" w14:textId="35349399" w:rsidR="00D60E65" w:rsidRDefault="00D60E65" w:rsidP="00AC5503">
      <w:pPr>
        <w:jc w:val="both"/>
        <w:rPr>
          <w:b/>
          <w:bCs/>
        </w:rPr>
      </w:pPr>
      <w:r w:rsidRPr="00D60E65">
        <w:rPr>
          <w:b/>
          <w:bCs/>
        </w:rPr>
        <w:t>6. Замена рукописной подделки динамической</w:t>
      </w:r>
    </w:p>
    <w:p w14:paraId="7EB22DA1" w14:textId="0EA6A788" w:rsidR="00CA56AE" w:rsidRDefault="00811A7C" w:rsidP="00AC5503">
      <w:pPr>
        <w:jc w:val="both"/>
        <w:rPr>
          <w:noProof/>
        </w:rPr>
      </w:pPr>
      <w:r>
        <w:t xml:space="preserve">Добавьте в папку LogAn новый тестовый класс LogAnalyzerNSubstituteTests. В нем разместим тесты для класса LogAnalyzer реализованных с </w:t>
      </w:r>
      <w:r>
        <w:lastRenderedPageBreak/>
        <w:t>использованием изолирующего каркаса.</w:t>
      </w:r>
      <w:r w:rsidRPr="00811A7C">
        <w:rPr>
          <w:noProof/>
        </w:rPr>
        <w:t xml:space="preserve"> </w:t>
      </w:r>
      <w:r>
        <w:rPr>
          <w:noProof/>
        </w:rPr>
        <w:drawing>
          <wp:inline distT="0" distB="0" distL="0" distR="0" wp14:anchorId="6542B3ED" wp14:editId="5F2E4F57">
            <wp:extent cx="5940425" cy="3155950"/>
            <wp:effectExtent l="0" t="0" r="3175" b="635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5C79A" w14:textId="10D59101" w:rsidR="00811A7C" w:rsidRDefault="00811A7C" w:rsidP="00AC5503">
      <w:pPr>
        <w:jc w:val="both"/>
      </w:pPr>
      <w:r>
        <w:t>Реализуйте тестовый метод в классе LogAnalyzerNSubstituteTests тестовый метод IsValidFileName_NameSupportedExtension_ReturnsTrue (см. лабораторную работу №2).</w:t>
      </w:r>
    </w:p>
    <w:p w14:paraId="6C289872" w14:textId="55EB1332" w:rsidR="002C727E" w:rsidRDefault="00BE36FD" w:rsidP="00AC5503">
      <w:pPr>
        <w:jc w:val="both"/>
      </w:pPr>
      <w:r>
        <w:rPr>
          <w:noProof/>
        </w:rPr>
        <w:drawing>
          <wp:inline distT="0" distB="0" distL="0" distR="0" wp14:anchorId="364C3FE7" wp14:editId="77B74151">
            <wp:extent cx="5940425" cy="3155950"/>
            <wp:effectExtent l="0" t="0" r="3175" b="635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54251" w14:textId="77777777" w:rsidR="00847C22" w:rsidRDefault="00FD5FAE" w:rsidP="00AC5503">
      <w:pPr>
        <w:jc w:val="both"/>
      </w:pPr>
      <w:r>
        <w:t>Реализуйте тестовый метод в классе LogAnalyzerNSubstituteTests тестовый метод IsValidFileName_NoneSupportedExtension_ReturnsFalse (см. лабораторную работу №2).</w:t>
      </w:r>
    </w:p>
    <w:p w14:paraId="038BF6FB" w14:textId="79F6D84F" w:rsidR="00BC7CCF" w:rsidRDefault="002C727E" w:rsidP="00AC5503">
      <w:pPr>
        <w:jc w:val="both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BE831EC" wp14:editId="37E254B2">
            <wp:extent cx="5940425" cy="3155950"/>
            <wp:effectExtent l="0" t="0" r="3175" b="635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BEA4A" w14:textId="16BE54C6" w:rsidR="00D963B1" w:rsidRDefault="00A54745" w:rsidP="00AC5503">
      <w:pPr>
        <w:jc w:val="both"/>
      </w:pPr>
      <w:r>
        <w:t>Реализуйте тестовый метод в классе LogAnalyzerNSubstituteTests тестовый метод IsValidFileName_ExtManagerThrowsException_ReturnsFalse (см. лабораторную работу №2).</w:t>
      </w:r>
    </w:p>
    <w:p w14:paraId="1EC6FF5C" w14:textId="01590E1F" w:rsidR="005B021F" w:rsidRDefault="000919D5" w:rsidP="00AC5503">
      <w:pPr>
        <w:jc w:val="both"/>
        <w:rPr>
          <w:b/>
          <w:bCs/>
        </w:rPr>
      </w:pPr>
      <w:r>
        <w:rPr>
          <w:noProof/>
        </w:rPr>
        <w:drawing>
          <wp:inline distT="0" distB="0" distL="0" distR="0" wp14:anchorId="507F72B5" wp14:editId="5F63E1BF">
            <wp:extent cx="5940425" cy="3155950"/>
            <wp:effectExtent l="0" t="0" r="3175" b="635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A9944" w14:textId="673AF881" w:rsidR="00184C82" w:rsidRDefault="00184C82" w:rsidP="00AC5503">
      <w:pPr>
        <w:jc w:val="both"/>
        <w:rPr>
          <w:lang w:val="en-US"/>
        </w:rPr>
      </w:pPr>
      <w:r>
        <w:t>Выполните тесты</w:t>
      </w:r>
      <w:r>
        <w:rPr>
          <w:lang w:val="en-US"/>
        </w:rPr>
        <w:t>.</w:t>
      </w:r>
    </w:p>
    <w:p w14:paraId="5C5C5C81" w14:textId="25E53A65" w:rsidR="00184C82" w:rsidRDefault="00184C82" w:rsidP="00AC5503">
      <w:pPr>
        <w:jc w:val="both"/>
        <w:rPr>
          <w:b/>
          <w:bCs/>
          <w:lang w:val="en-US"/>
        </w:rPr>
      </w:pPr>
      <w:r>
        <w:rPr>
          <w:noProof/>
        </w:rPr>
        <w:lastRenderedPageBreak/>
        <w:drawing>
          <wp:inline distT="0" distB="0" distL="0" distR="0" wp14:anchorId="0BD75388" wp14:editId="2BE1D8C0">
            <wp:extent cx="5940425" cy="3211195"/>
            <wp:effectExtent l="0" t="0" r="3175" b="825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DF700" w14:textId="2A85E8D3" w:rsidR="00856AA6" w:rsidRDefault="00856AA6" w:rsidP="00AC5503">
      <w:pPr>
        <w:jc w:val="both"/>
      </w:pPr>
      <w:r>
        <w:t>Проверьте правильность последнего тестового метода. Для этого внесите в тестируемый метод дефект, ошибку которую должен обнаружить тест. Выполните тест и зафиксируйте результат, в том числе и текст сообщения об ошибке. Убедитесь, что вариант теста и рукописной и динамической заглушкой работают одинаково. Восстановите правильный код.</w:t>
      </w:r>
    </w:p>
    <w:p w14:paraId="6E419FE5" w14:textId="17371608" w:rsidR="00303655" w:rsidRDefault="00303655" w:rsidP="00AC5503">
      <w:pPr>
        <w:jc w:val="both"/>
      </w:pPr>
      <w:r>
        <w:rPr>
          <w:noProof/>
        </w:rPr>
        <w:drawing>
          <wp:inline distT="0" distB="0" distL="0" distR="0" wp14:anchorId="3754ED73" wp14:editId="40FC5889">
            <wp:extent cx="5940425" cy="3155950"/>
            <wp:effectExtent l="0" t="0" r="3175" b="635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DE92D" w14:textId="2BDD6500" w:rsidR="00564B0F" w:rsidRDefault="00303655" w:rsidP="00AC5503">
      <w:pPr>
        <w:jc w:val="both"/>
        <w:rPr>
          <w:b/>
          <w:bCs/>
          <w:lang w:val="en-US"/>
        </w:rPr>
      </w:pPr>
      <w:r>
        <w:rPr>
          <w:noProof/>
        </w:rPr>
        <w:lastRenderedPageBreak/>
        <w:drawing>
          <wp:inline distT="0" distB="0" distL="0" distR="0" wp14:anchorId="50D92D89" wp14:editId="68DE12D8">
            <wp:extent cx="5940425" cy="3211195"/>
            <wp:effectExtent l="0" t="0" r="3175" b="825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873AF" w14:textId="12379D9B" w:rsidR="00303655" w:rsidRDefault="00303655" w:rsidP="00AC5503">
      <w:pPr>
        <w:jc w:val="both"/>
        <w:rPr>
          <w:lang w:val="en-US"/>
        </w:rPr>
      </w:pPr>
      <w:r>
        <w:t>Структура проекта</w:t>
      </w:r>
      <w:r>
        <w:rPr>
          <w:lang w:val="en-US"/>
        </w:rPr>
        <w:t>:</w:t>
      </w:r>
    </w:p>
    <w:p w14:paraId="7AA60159" w14:textId="61C31F9C" w:rsidR="00303655" w:rsidRDefault="00FE3B22" w:rsidP="00AC5503">
      <w:pPr>
        <w:jc w:val="both"/>
        <w:rPr>
          <w:lang w:val="en-US"/>
        </w:rPr>
      </w:pPr>
      <w:r>
        <w:rPr>
          <w:noProof/>
        </w:rPr>
        <w:drawing>
          <wp:inline distT="0" distB="0" distL="0" distR="0" wp14:anchorId="3D33EC8E" wp14:editId="1237DBED">
            <wp:extent cx="5940425" cy="3189605"/>
            <wp:effectExtent l="0" t="0" r="3175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089E1" w14:textId="24DAF54D" w:rsidR="00665AB4" w:rsidRDefault="00503319" w:rsidP="00AC5503">
      <w:pPr>
        <w:jc w:val="both"/>
        <w:rPr>
          <w:b/>
          <w:bCs/>
        </w:rPr>
      </w:pPr>
      <w:r w:rsidRPr="00503319">
        <w:rPr>
          <w:b/>
          <w:bCs/>
        </w:rPr>
        <w:t>7. Совместное использование заглушки и подставки</w:t>
      </w:r>
    </w:p>
    <w:p w14:paraId="7F01536D" w14:textId="510E269E" w:rsidR="00092438" w:rsidRDefault="00092438" w:rsidP="00AC5503">
      <w:pPr>
        <w:jc w:val="both"/>
      </w:pPr>
      <w:r>
        <w:t>Реализуйте тестовый метод в классе LogAnalyzerNSubstituteTests тестовый метод Analyze_TooShortFileName_CallsWebService() (см. лабораторную работу №3).</w:t>
      </w:r>
    </w:p>
    <w:p w14:paraId="26EC5E02" w14:textId="36490588" w:rsidR="00065973" w:rsidRDefault="00F12355" w:rsidP="00AC5503">
      <w:pPr>
        <w:jc w:val="both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581440E" wp14:editId="18C081D0">
            <wp:extent cx="5940425" cy="3189605"/>
            <wp:effectExtent l="0" t="0" r="3175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60A13" w14:textId="7F4970F2" w:rsidR="005648F9" w:rsidRDefault="000F591D" w:rsidP="00AC5503">
      <w:pPr>
        <w:jc w:val="both"/>
      </w:pPr>
      <w:r>
        <w:t>Реализуйте тестовый метод в классе LogAnalyzerNSubstituteTests тестовый метод Analyze_WebServiceThrows_SendsEmail() (см. лабораторную работу №3).</w:t>
      </w:r>
    </w:p>
    <w:p w14:paraId="3F7EFC36" w14:textId="0111114B" w:rsidR="000F591D" w:rsidRDefault="00A14C94" w:rsidP="00AC5503">
      <w:pPr>
        <w:jc w:val="both"/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06D11D0D" wp14:editId="7FFEBFBA">
            <wp:extent cx="5940425" cy="3155950"/>
            <wp:effectExtent l="0" t="0" r="3175" b="635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793D8" w14:textId="11DBC976" w:rsidR="0024304C" w:rsidRDefault="0024304C" w:rsidP="00AC5503">
      <w:pPr>
        <w:jc w:val="both"/>
      </w:pPr>
      <w:r>
        <w:t>Проверьте правильность последнего тестового метода. Для этого внесите в тестируемый метод дефект, ошибку которую должен обнаружить тест: в тестируемом методе поменяйте местами значения параметров при вызове метода SendEmail. Выполните тест и зафиксируйте результат, в том числе и текст сообщения об ошибке. Убедитесь, что вариант теста и рукописными и динамическим поддельными объектами работают одинаково. Восстановите правильный код.</w:t>
      </w:r>
      <w:r w:rsidR="0029739D" w:rsidRPr="0029739D">
        <w:rPr>
          <w:noProof/>
        </w:rPr>
        <w:t xml:space="preserve"> </w:t>
      </w:r>
      <w:r w:rsidR="0029739D">
        <w:rPr>
          <w:noProof/>
        </w:rPr>
        <w:lastRenderedPageBreak/>
        <w:drawing>
          <wp:inline distT="0" distB="0" distL="0" distR="0" wp14:anchorId="42AA8E25" wp14:editId="1B4F8F6C">
            <wp:extent cx="5940425" cy="3211195"/>
            <wp:effectExtent l="0" t="0" r="3175" b="8255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9739D" w:rsidRPr="0029739D">
        <w:rPr>
          <w:noProof/>
        </w:rPr>
        <w:t xml:space="preserve"> </w:t>
      </w:r>
      <w:r w:rsidR="0029739D">
        <w:rPr>
          <w:noProof/>
        </w:rPr>
        <w:drawing>
          <wp:inline distT="0" distB="0" distL="0" distR="0" wp14:anchorId="671FCEF8" wp14:editId="333830ED">
            <wp:extent cx="5940425" cy="3155950"/>
            <wp:effectExtent l="0" t="0" r="3175" b="635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94705" w14:textId="679620E3" w:rsidR="006A6643" w:rsidRDefault="00F015B8" w:rsidP="00AC5503">
      <w:pPr>
        <w:jc w:val="both"/>
        <w:rPr>
          <w:lang w:val="en-US"/>
        </w:rPr>
      </w:pPr>
      <w:r>
        <w:t>Структура проекта</w:t>
      </w:r>
      <w:r>
        <w:rPr>
          <w:lang w:val="en-US"/>
        </w:rPr>
        <w:t>:</w:t>
      </w:r>
    </w:p>
    <w:p w14:paraId="0578A199" w14:textId="643184AE" w:rsidR="00F015B8" w:rsidRPr="00F015B8" w:rsidRDefault="00F015B8" w:rsidP="00AC5503">
      <w:pPr>
        <w:jc w:val="both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ABBE4B8" wp14:editId="729E2AD5">
            <wp:extent cx="5940425" cy="3189605"/>
            <wp:effectExtent l="0" t="0" r="3175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015B8" w:rsidRPr="00F015B8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8D23E66"/>
    <w:multiLevelType w:val="hybridMultilevel"/>
    <w:tmpl w:val="62F6D33E"/>
    <w:lvl w:ilvl="0" w:tplc="02CEDFD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01044503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53535"/>
    <w:rsid w:val="00010AD6"/>
    <w:rsid w:val="0004107E"/>
    <w:rsid w:val="00065973"/>
    <w:rsid w:val="000919D5"/>
    <w:rsid w:val="00092438"/>
    <w:rsid w:val="00094050"/>
    <w:rsid w:val="000F591D"/>
    <w:rsid w:val="001249EF"/>
    <w:rsid w:val="00152C01"/>
    <w:rsid w:val="0017205D"/>
    <w:rsid w:val="00184C82"/>
    <w:rsid w:val="001F4922"/>
    <w:rsid w:val="0024304C"/>
    <w:rsid w:val="00253535"/>
    <w:rsid w:val="0029739D"/>
    <w:rsid w:val="002A5BEE"/>
    <w:rsid w:val="002B3614"/>
    <w:rsid w:val="002C727E"/>
    <w:rsid w:val="002E2F42"/>
    <w:rsid w:val="00303655"/>
    <w:rsid w:val="00312AB7"/>
    <w:rsid w:val="0040017E"/>
    <w:rsid w:val="0045315B"/>
    <w:rsid w:val="00484D35"/>
    <w:rsid w:val="004C70C7"/>
    <w:rsid w:val="004D0EC1"/>
    <w:rsid w:val="00503319"/>
    <w:rsid w:val="0052764D"/>
    <w:rsid w:val="005648F9"/>
    <w:rsid w:val="00564B0F"/>
    <w:rsid w:val="005B021F"/>
    <w:rsid w:val="005B06CD"/>
    <w:rsid w:val="005D5A76"/>
    <w:rsid w:val="005F035E"/>
    <w:rsid w:val="00646BFE"/>
    <w:rsid w:val="0066338D"/>
    <w:rsid w:val="00665AB4"/>
    <w:rsid w:val="006A60CE"/>
    <w:rsid w:val="006A6643"/>
    <w:rsid w:val="007E1503"/>
    <w:rsid w:val="00811A7C"/>
    <w:rsid w:val="00816C8E"/>
    <w:rsid w:val="008469FD"/>
    <w:rsid w:val="00847C22"/>
    <w:rsid w:val="00856AA6"/>
    <w:rsid w:val="008770C8"/>
    <w:rsid w:val="00880722"/>
    <w:rsid w:val="008844B2"/>
    <w:rsid w:val="00890EA8"/>
    <w:rsid w:val="008C0DF4"/>
    <w:rsid w:val="009163DE"/>
    <w:rsid w:val="00936FA2"/>
    <w:rsid w:val="00946238"/>
    <w:rsid w:val="009F32E5"/>
    <w:rsid w:val="00A14C94"/>
    <w:rsid w:val="00A14D6A"/>
    <w:rsid w:val="00A176B4"/>
    <w:rsid w:val="00A34DD4"/>
    <w:rsid w:val="00A54745"/>
    <w:rsid w:val="00AA3EC3"/>
    <w:rsid w:val="00AB04CD"/>
    <w:rsid w:val="00AC5503"/>
    <w:rsid w:val="00AC67A3"/>
    <w:rsid w:val="00B16385"/>
    <w:rsid w:val="00B621B3"/>
    <w:rsid w:val="00BC7CCF"/>
    <w:rsid w:val="00BE36FD"/>
    <w:rsid w:val="00C10D18"/>
    <w:rsid w:val="00C622AA"/>
    <w:rsid w:val="00C9120A"/>
    <w:rsid w:val="00CA0F7B"/>
    <w:rsid w:val="00CA56AE"/>
    <w:rsid w:val="00D154F5"/>
    <w:rsid w:val="00D25756"/>
    <w:rsid w:val="00D60E65"/>
    <w:rsid w:val="00D963B1"/>
    <w:rsid w:val="00DF2034"/>
    <w:rsid w:val="00E00FDE"/>
    <w:rsid w:val="00E04514"/>
    <w:rsid w:val="00E27909"/>
    <w:rsid w:val="00E65110"/>
    <w:rsid w:val="00EB1D0C"/>
    <w:rsid w:val="00EC6FC2"/>
    <w:rsid w:val="00F015B8"/>
    <w:rsid w:val="00F04E6F"/>
    <w:rsid w:val="00F05D69"/>
    <w:rsid w:val="00F12355"/>
    <w:rsid w:val="00FA125C"/>
    <w:rsid w:val="00FD5FAE"/>
    <w:rsid w:val="00FE3B22"/>
    <w:rsid w:val="00FF17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4E0C3A2"/>
  <w15:chartTrackingRefBased/>
  <w15:docId w15:val="{2FC00F4E-FB92-4F44-8FA8-99FFC42666D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="Times New Roman"/>
        <w:sz w:val="28"/>
        <w:szCs w:val="28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45315B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EC6FC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365</TotalTime>
  <Pages>14</Pages>
  <Words>615</Words>
  <Characters>3506</Characters>
  <Application>Microsoft Office Word</Application>
  <DocSecurity>0</DocSecurity>
  <Lines>29</Lines>
  <Paragraphs>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A315 Acer</dc:creator>
  <cp:keywords/>
  <dc:description/>
  <cp:lastModifiedBy>A315 Acer</cp:lastModifiedBy>
  <cp:revision>83</cp:revision>
  <dcterms:created xsi:type="dcterms:W3CDTF">2022-09-15T13:16:00Z</dcterms:created>
  <dcterms:modified xsi:type="dcterms:W3CDTF">2022-09-17T11:13:00Z</dcterms:modified>
</cp:coreProperties>
</file>